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3187" w14:textId="77777777" w:rsidR="00AC1447" w:rsidRPr="00AB5586" w:rsidRDefault="00AC1447" w:rsidP="00AC1447">
      <w:pPr>
        <w:pStyle w:val="Normal1"/>
        <w:jc w:val="center"/>
        <w:rPr>
          <w:rFonts w:asciiTheme="minorHAnsi" w:hAnsiTheme="minorHAnsi" w:cstheme="minorHAnsi"/>
          <w:color w:val="212529"/>
          <w:sz w:val="24"/>
          <w:szCs w:val="24"/>
          <w:u w:val="single"/>
        </w:rPr>
      </w:pPr>
      <w:bookmarkStart w:id="0" w:name="_Hlk69832156"/>
      <w:r w:rsidRPr="00AB5586">
        <w:rPr>
          <w:rFonts w:asciiTheme="minorHAnsi" w:hAnsiTheme="minorHAnsi" w:cstheme="minorHAnsi"/>
          <w:color w:val="212529"/>
          <w:sz w:val="24"/>
          <w:szCs w:val="24"/>
          <w:u w:val="single"/>
        </w:rPr>
        <w:t>Uzņēmuma nosaukums</w:t>
      </w:r>
    </w:p>
    <w:p w14:paraId="2240F66A" w14:textId="77777777" w:rsidR="00AC1447" w:rsidRPr="00AB5586" w:rsidRDefault="00AC1447" w:rsidP="00AC1447">
      <w:pPr>
        <w:pStyle w:val="Normal1"/>
        <w:jc w:val="center"/>
        <w:rPr>
          <w:rFonts w:asciiTheme="minorHAnsi" w:hAnsiTheme="minorHAnsi" w:cstheme="minorHAnsi"/>
          <w:color w:val="212529"/>
          <w:sz w:val="24"/>
          <w:szCs w:val="24"/>
          <w:u w:val="single"/>
        </w:rPr>
      </w:pPr>
      <w:r w:rsidRPr="00AB5586">
        <w:rPr>
          <w:rFonts w:asciiTheme="minorHAnsi" w:hAnsiTheme="minorHAnsi" w:cstheme="minorHAnsi"/>
          <w:color w:val="212529"/>
          <w:sz w:val="24"/>
          <w:szCs w:val="24"/>
          <w:u w:val="single"/>
        </w:rPr>
        <w:t>Reģ. Nr.</w:t>
      </w:r>
    </w:p>
    <w:p w14:paraId="313A096A" w14:textId="77777777" w:rsidR="00AC1447" w:rsidRPr="0065767C" w:rsidRDefault="00AC1447" w:rsidP="00AC1447">
      <w:pPr>
        <w:pStyle w:val="Normal1"/>
        <w:jc w:val="center"/>
        <w:rPr>
          <w:color w:val="212529"/>
          <w:sz w:val="23"/>
          <w:szCs w:val="23"/>
        </w:rPr>
      </w:pPr>
    </w:p>
    <w:bookmarkEnd w:id="0"/>
    <w:p w14:paraId="2AE17984" w14:textId="77777777" w:rsidR="00AC1447" w:rsidRDefault="00AC1447" w:rsidP="00AC1447">
      <w:pPr>
        <w:pStyle w:val="Standard"/>
      </w:pPr>
    </w:p>
    <w:p w14:paraId="26FF7F1E" w14:textId="77777777" w:rsidR="00AC1447" w:rsidRPr="00AC1447" w:rsidRDefault="00AC1447" w:rsidP="00AC1447">
      <w:pPr>
        <w:pStyle w:val="Standard"/>
        <w:autoSpaceDE w:val="0"/>
        <w:rPr>
          <w:rFonts w:asciiTheme="minorHAnsi" w:eastAsia="Times New Roman" w:hAnsiTheme="minorHAnsi" w:cstheme="minorHAnsi"/>
          <w:color w:val="000000"/>
          <w:u w:val="single"/>
        </w:rPr>
      </w:pPr>
      <w:r>
        <w:rPr>
          <w:rFonts w:eastAsia="Times New Roman" w:cs="Times New Roman"/>
          <w:color w:val="000000"/>
        </w:rPr>
        <w:t xml:space="preserve"> </w:t>
      </w:r>
      <w:r w:rsidRPr="00AC1447">
        <w:rPr>
          <w:rFonts w:asciiTheme="minorHAnsi" w:eastAsia="Times New Roman" w:hAnsiTheme="minorHAnsi" w:cstheme="minorHAnsi"/>
          <w:color w:val="000000"/>
          <w:u w:val="single"/>
        </w:rPr>
        <w:t xml:space="preserve">Vieta, datums   </w:t>
      </w:r>
    </w:p>
    <w:p w14:paraId="32BC6449" w14:textId="33FC29E2" w:rsidR="00AC1447" w:rsidRPr="00AC1447" w:rsidRDefault="00AC1447" w:rsidP="00AC1447">
      <w:pPr>
        <w:pStyle w:val="Standard"/>
        <w:autoSpaceDE w:val="0"/>
        <w:rPr>
          <w:rFonts w:asciiTheme="minorHAnsi" w:eastAsia="Times New Roman" w:hAnsiTheme="minorHAnsi" w:cstheme="minorHAnsi"/>
          <w:color w:val="000000"/>
        </w:rPr>
      </w:pPr>
      <w:r w:rsidRPr="00AC1447">
        <w:rPr>
          <w:rFonts w:asciiTheme="minorHAnsi" w:eastAsia="Times New Roman" w:hAnsiTheme="minorHAnsi" w:cstheme="minorHAnsi"/>
          <w:color w:val="000000"/>
        </w:rPr>
        <w:tab/>
      </w:r>
      <w:r w:rsidRPr="00AC1447">
        <w:rPr>
          <w:rFonts w:asciiTheme="minorHAnsi" w:eastAsia="Times New Roman" w:hAnsiTheme="minorHAnsi" w:cstheme="minorHAnsi"/>
          <w:color w:val="000000"/>
        </w:rPr>
        <w:tab/>
      </w:r>
      <w:r w:rsidRPr="00AC1447">
        <w:rPr>
          <w:rFonts w:asciiTheme="minorHAnsi" w:eastAsia="Times New Roman" w:hAnsiTheme="minorHAnsi" w:cstheme="minorHAnsi"/>
          <w:color w:val="000000"/>
        </w:rPr>
        <w:tab/>
      </w:r>
      <w:r w:rsidRPr="00AC1447">
        <w:rPr>
          <w:rFonts w:asciiTheme="minorHAnsi" w:eastAsia="Times New Roman" w:hAnsiTheme="minorHAnsi" w:cstheme="minorHAnsi"/>
          <w:color w:val="000000"/>
        </w:rPr>
        <w:tab/>
      </w:r>
      <w:r w:rsidRPr="00AC1447">
        <w:rPr>
          <w:rFonts w:asciiTheme="minorHAnsi" w:eastAsia="Times New Roman" w:hAnsiTheme="minorHAnsi" w:cstheme="minorHAnsi"/>
          <w:color w:val="000000"/>
          <w:sz w:val="28"/>
          <w:szCs w:val="28"/>
        </w:rPr>
        <w:t>Apstiprinu</w:t>
      </w:r>
      <w:r w:rsidRPr="00AC1447">
        <w:rPr>
          <w:rFonts w:asciiTheme="minorHAnsi" w:eastAsia="Times New Roman" w:hAnsiTheme="minorHAnsi" w:cstheme="minorHAnsi"/>
          <w:color w:val="000000"/>
        </w:rPr>
        <w:t xml:space="preserve">: </w:t>
      </w:r>
      <w:r w:rsidRPr="00AC1447">
        <w:rPr>
          <w:rFonts w:asciiTheme="minorHAnsi" w:eastAsia="Times New Roman" w:hAnsiTheme="minorHAnsi" w:cstheme="minorHAnsi"/>
          <w:color w:val="000000"/>
          <w:u w:val="single"/>
        </w:rPr>
        <w:t>uzņēmuma amatpersonas vārds uzvārds, p</w:t>
      </w:r>
      <w:r w:rsidR="005A7948">
        <w:rPr>
          <w:rFonts w:asciiTheme="minorHAnsi" w:eastAsia="Times New Roman" w:hAnsiTheme="minorHAnsi" w:cstheme="minorHAnsi"/>
          <w:color w:val="000000"/>
          <w:u w:val="single"/>
        </w:rPr>
        <w:t>a</w:t>
      </w:r>
      <w:r w:rsidRPr="00AC1447">
        <w:rPr>
          <w:rFonts w:asciiTheme="minorHAnsi" w:eastAsia="Times New Roman" w:hAnsiTheme="minorHAnsi" w:cstheme="minorHAnsi"/>
          <w:color w:val="000000"/>
          <w:u w:val="single"/>
        </w:rPr>
        <w:t>raksts</w:t>
      </w:r>
    </w:p>
    <w:p w14:paraId="072A3104" w14:textId="77777777" w:rsidR="0028227E" w:rsidRPr="00AC1447" w:rsidRDefault="0028227E">
      <w:pPr>
        <w:pStyle w:val="Normal1"/>
        <w:rPr>
          <w:rFonts w:asciiTheme="minorHAnsi" w:hAnsiTheme="minorHAnsi" w:cstheme="minorHAnsi"/>
          <w:color w:val="212529"/>
          <w:sz w:val="23"/>
          <w:szCs w:val="23"/>
          <w:highlight w:val="white"/>
        </w:rPr>
      </w:pPr>
    </w:p>
    <w:p w14:paraId="78A71D39" w14:textId="77777777" w:rsidR="0028227E" w:rsidRDefault="0028227E">
      <w:pPr>
        <w:pStyle w:val="Normal1"/>
        <w:jc w:val="center"/>
      </w:pPr>
    </w:p>
    <w:p w14:paraId="3E190B71" w14:textId="77777777" w:rsidR="0028227E" w:rsidRDefault="0028227E">
      <w:pPr>
        <w:pStyle w:val="Normal1"/>
        <w:jc w:val="center"/>
      </w:pPr>
    </w:p>
    <w:p w14:paraId="61D8D214" w14:textId="77777777" w:rsidR="0028227E" w:rsidRPr="008E60E6" w:rsidRDefault="0028227E">
      <w:pPr>
        <w:pStyle w:val="Normal1"/>
        <w:jc w:val="center"/>
        <w:rPr>
          <w:rFonts w:asciiTheme="minorHAnsi" w:hAnsiTheme="minorHAnsi" w:cstheme="minorHAnsi"/>
          <w:sz w:val="36"/>
          <w:szCs w:val="36"/>
        </w:rPr>
      </w:pPr>
      <w:r w:rsidRPr="008E60E6">
        <w:rPr>
          <w:rFonts w:asciiTheme="minorHAnsi" w:hAnsiTheme="minorHAnsi" w:cstheme="minorHAnsi"/>
          <w:sz w:val="36"/>
          <w:szCs w:val="36"/>
        </w:rPr>
        <w:t>Neatliekamās medicīniskās palīdzības sniegšanas kārtība ārstniecības iestādē</w:t>
      </w:r>
    </w:p>
    <w:p w14:paraId="58348EC9" w14:textId="77777777" w:rsidR="0028227E" w:rsidRDefault="0028227E">
      <w:pPr>
        <w:pStyle w:val="Normal1"/>
        <w:jc w:val="center"/>
        <w:rPr>
          <w:sz w:val="36"/>
          <w:szCs w:val="36"/>
        </w:rPr>
      </w:pPr>
    </w:p>
    <w:p w14:paraId="7356941A" w14:textId="77777777" w:rsidR="0028227E" w:rsidRPr="008E60E6" w:rsidRDefault="0028227E">
      <w:pPr>
        <w:pStyle w:val="Heading1"/>
        <w:keepNext w:val="0"/>
        <w:keepLines w:val="0"/>
        <w:shd w:val="clear" w:color="auto" w:fill="FFFFFF"/>
        <w:spacing w:before="0" w:after="0" w:line="288" w:lineRule="auto"/>
        <w:jc w:val="center"/>
        <w:rPr>
          <w:rFonts w:asciiTheme="minorHAnsi" w:hAnsiTheme="minorHAnsi" w:cstheme="minorHAnsi"/>
          <w:color w:val="444444"/>
          <w:sz w:val="36"/>
          <w:szCs w:val="36"/>
        </w:rPr>
      </w:pPr>
      <w:bookmarkStart w:id="1" w:name="_9542luon2l2p" w:colFirst="0" w:colLast="0"/>
      <w:bookmarkEnd w:id="1"/>
      <w:r w:rsidRPr="008E60E6">
        <w:rPr>
          <w:rFonts w:asciiTheme="minorHAnsi" w:hAnsiTheme="minorHAnsi" w:cstheme="minorHAnsi"/>
          <w:color w:val="444444"/>
          <w:sz w:val="36"/>
          <w:szCs w:val="36"/>
        </w:rPr>
        <w:t>Rīcības secība negadījuma vietā</w:t>
      </w:r>
    </w:p>
    <w:p w14:paraId="5B7C968A" w14:textId="77777777" w:rsidR="0028227E" w:rsidRDefault="0028227E">
      <w:pPr>
        <w:pStyle w:val="Normal1"/>
      </w:pPr>
    </w:p>
    <w:p w14:paraId="76E61220" w14:textId="77777777" w:rsidR="0028227E" w:rsidRPr="008E60E6" w:rsidRDefault="0028227E">
      <w:pPr>
        <w:pStyle w:val="Normal1"/>
        <w:rPr>
          <w:rFonts w:asciiTheme="minorHAnsi" w:hAnsiTheme="minorHAnsi" w:cstheme="minorHAnsi"/>
          <w:sz w:val="24"/>
          <w:szCs w:val="24"/>
        </w:rPr>
      </w:pPr>
      <w:r w:rsidRPr="008E60E6">
        <w:rPr>
          <w:rFonts w:asciiTheme="minorHAnsi" w:hAnsiTheme="minorHAnsi" w:cstheme="minorHAnsi"/>
          <w:sz w:val="24"/>
          <w:szCs w:val="24"/>
        </w:rPr>
        <w:t xml:space="preserve">Kā rīkoties? </w:t>
      </w:r>
    </w:p>
    <w:p w14:paraId="7352468A" w14:textId="7216A248" w:rsidR="0028227E" w:rsidRPr="008E60E6" w:rsidRDefault="0028227E">
      <w:pPr>
        <w:pStyle w:val="Normal1"/>
        <w:numPr>
          <w:ilvl w:val="0"/>
          <w:numId w:val="3"/>
        </w:numPr>
        <w:rPr>
          <w:rFonts w:asciiTheme="minorHAnsi" w:hAnsiTheme="minorHAnsi" w:cstheme="minorHAnsi"/>
          <w:sz w:val="24"/>
          <w:szCs w:val="24"/>
        </w:rPr>
      </w:pPr>
      <w:r w:rsidRPr="008E60E6">
        <w:rPr>
          <w:rFonts w:asciiTheme="minorHAnsi" w:hAnsiTheme="minorHAnsi" w:cstheme="minorHAnsi"/>
          <w:sz w:val="24"/>
          <w:szCs w:val="24"/>
        </w:rPr>
        <w:t>Saglabā</w:t>
      </w:r>
      <w:r w:rsidR="00684110">
        <w:rPr>
          <w:rFonts w:asciiTheme="minorHAnsi" w:hAnsiTheme="minorHAnsi" w:cstheme="minorHAnsi"/>
          <w:sz w:val="24"/>
          <w:szCs w:val="24"/>
        </w:rPr>
        <w:t>t</w:t>
      </w:r>
      <w:r w:rsidRPr="008E60E6">
        <w:rPr>
          <w:rFonts w:asciiTheme="minorHAnsi" w:hAnsiTheme="minorHAnsi" w:cstheme="minorHAnsi"/>
          <w:sz w:val="24"/>
          <w:szCs w:val="24"/>
        </w:rPr>
        <w:t xml:space="preserve"> mieru</w:t>
      </w:r>
    </w:p>
    <w:p w14:paraId="36691225" w14:textId="612AE358" w:rsidR="0028227E" w:rsidRPr="008E60E6" w:rsidRDefault="0028227E">
      <w:pPr>
        <w:pStyle w:val="Normal1"/>
        <w:numPr>
          <w:ilvl w:val="0"/>
          <w:numId w:val="3"/>
        </w:numPr>
        <w:rPr>
          <w:rFonts w:asciiTheme="minorHAnsi" w:hAnsiTheme="minorHAnsi" w:cstheme="minorHAnsi"/>
          <w:sz w:val="24"/>
          <w:szCs w:val="24"/>
        </w:rPr>
      </w:pPr>
      <w:r w:rsidRPr="008E60E6">
        <w:rPr>
          <w:rFonts w:asciiTheme="minorHAnsi" w:hAnsiTheme="minorHAnsi" w:cstheme="minorHAnsi"/>
          <w:sz w:val="24"/>
          <w:szCs w:val="24"/>
        </w:rPr>
        <w:t>Novērtē</w:t>
      </w:r>
      <w:r w:rsidR="00684110">
        <w:rPr>
          <w:rFonts w:asciiTheme="minorHAnsi" w:hAnsiTheme="minorHAnsi" w:cstheme="minorHAnsi"/>
          <w:sz w:val="24"/>
          <w:szCs w:val="24"/>
        </w:rPr>
        <w:t>t</w:t>
      </w:r>
      <w:r w:rsidRPr="008E60E6">
        <w:rPr>
          <w:rFonts w:asciiTheme="minorHAnsi" w:hAnsiTheme="minorHAnsi" w:cstheme="minorHAnsi"/>
          <w:sz w:val="24"/>
          <w:szCs w:val="24"/>
        </w:rPr>
        <w:t xml:space="preserve"> situāciju, tai skaitā esošās un draudošās briesmas</w:t>
      </w:r>
    </w:p>
    <w:p w14:paraId="77E9F293" w14:textId="2073B880" w:rsidR="0028227E" w:rsidRPr="008E60E6" w:rsidRDefault="0028227E">
      <w:pPr>
        <w:pStyle w:val="Normal1"/>
        <w:numPr>
          <w:ilvl w:val="0"/>
          <w:numId w:val="3"/>
        </w:numPr>
        <w:rPr>
          <w:rFonts w:asciiTheme="minorHAnsi" w:hAnsiTheme="minorHAnsi" w:cstheme="minorHAnsi"/>
          <w:sz w:val="24"/>
          <w:szCs w:val="24"/>
        </w:rPr>
      </w:pPr>
      <w:r w:rsidRPr="008E60E6">
        <w:rPr>
          <w:rFonts w:asciiTheme="minorHAnsi" w:hAnsiTheme="minorHAnsi" w:cstheme="minorHAnsi"/>
          <w:sz w:val="24"/>
          <w:szCs w:val="24"/>
        </w:rPr>
        <w:t>Rīko</w:t>
      </w:r>
      <w:r w:rsidR="00684110">
        <w:rPr>
          <w:rFonts w:asciiTheme="minorHAnsi" w:hAnsiTheme="minorHAnsi" w:cstheme="minorHAnsi"/>
          <w:sz w:val="24"/>
          <w:szCs w:val="24"/>
        </w:rPr>
        <w:t>ties</w:t>
      </w:r>
      <w:r w:rsidRPr="008E60E6">
        <w:rPr>
          <w:rFonts w:asciiTheme="minorHAnsi" w:hAnsiTheme="minorHAnsi" w:cstheme="minorHAnsi"/>
          <w:sz w:val="24"/>
          <w:szCs w:val="24"/>
        </w:rPr>
        <w:t xml:space="preserve"> ātri, droši un mērķtiecīgi</w:t>
      </w:r>
    </w:p>
    <w:p w14:paraId="650BE923" w14:textId="401C44E9" w:rsidR="0028227E" w:rsidRPr="008E60E6" w:rsidRDefault="0028227E">
      <w:pPr>
        <w:pStyle w:val="Normal1"/>
        <w:numPr>
          <w:ilvl w:val="0"/>
          <w:numId w:val="3"/>
        </w:numPr>
        <w:rPr>
          <w:rFonts w:asciiTheme="minorHAnsi" w:hAnsiTheme="minorHAnsi" w:cstheme="minorHAnsi"/>
          <w:sz w:val="24"/>
          <w:szCs w:val="24"/>
        </w:rPr>
      </w:pPr>
      <w:r w:rsidRPr="008E60E6">
        <w:rPr>
          <w:rFonts w:asciiTheme="minorHAnsi" w:hAnsiTheme="minorHAnsi" w:cstheme="minorHAnsi"/>
          <w:sz w:val="24"/>
          <w:szCs w:val="24"/>
        </w:rPr>
        <w:t>Nebaid</w:t>
      </w:r>
      <w:r w:rsidR="00684110">
        <w:rPr>
          <w:rFonts w:asciiTheme="minorHAnsi" w:hAnsiTheme="minorHAnsi" w:cstheme="minorHAnsi"/>
          <w:sz w:val="24"/>
          <w:szCs w:val="24"/>
        </w:rPr>
        <w:t>īties</w:t>
      </w:r>
      <w:r w:rsidRPr="008E60E6">
        <w:rPr>
          <w:rFonts w:asciiTheme="minorHAnsi" w:hAnsiTheme="minorHAnsi" w:cstheme="minorHAnsi"/>
          <w:sz w:val="24"/>
          <w:szCs w:val="24"/>
        </w:rPr>
        <w:t xml:space="preserve"> no kļūdām</w:t>
      </w:r>
    </w:p>
    <w:p w14:paraId="1A2AB0AC" w14:textId="3E87B997" w:rsidR="0028227E" w:rsidRPr="008E60E6" w:rsidRDefault="0028227E" w:rsidP="008E60E6">
      <w:pPr>
        <w:pStyle w:val="Normal1"/>
        <w:numPr>
          <w:ilvl w:val="0"/>
          <w:numId w:val="3"/>
        </w:numPr>
        <w:rPr>
          <w:rFonts w:asciiTheme="minorHAnsi" w:hAnsiTheme="minorHAnsi" w:cstheme="minorHAnsi"/>
          <w:sz w:val="24"/>
          <w:szCs w:val="24"/>
        </w:rPr>
      </w:pPr>
      <w:r w:rsidRPr="008E60E6">
        <w:rPr>
          <w:rFonts w:asciiTheme="minorHAnsi" w:hAnsiTheme="minorHAnsi" w:cstheme="minorHAnsi"/>
          <w:sz w:val="24"/>
          <w:szCs w:val="24"/>
        </w:rPr>
        <w:t>Sargā</w:t>
      </w:r>
      <w:r w:rsidR="00684110">
        <w:rPr>
          <w:rFonts w:asciiTheme="minorHAnsi" w:hAnsiTheme="minorHAnsi" w:cstheme="minorHAnsi"/>
          <w:sz w:val="24"/>
          <w:szCs w:val="24"/>
        </w:rPr>
        <w:t>t</w:t>
      </w:r>
      <w:r w:rsidRPr="008E60E6">
        <w:rPr>
          <w:rFonts w:asciiTheme="minorHAnsi" w:hAnsiTheme="minorHAnsi" w:cstheme="minorHAnsi"/>
          <w:sz w:val="24"/>
          <w:szCs w:val="24"/>
        </w:rPr>
        <w:t xml:space="preserve"> pa</w:t>
      </w:r>
      <w:r w:rsidR="00AC1447">
        <w:rPr>
          <w:rFonts w:asciiTheme="minorHAnsi" w:hAnsiTheme="minorHAnsi" w:cstheme="minorHAnsi"/>
          <w:sz w:val="24"/>
          <w:szCs w:val="24"/>
        </w:rPr>
        <w:t>ši</w:t>
      </w:r>
      <w:r w:rsidR="00684110">
        <w:rPr>
          <w:rFonts w:asciiTheme="minorHAnsi" w:hAnsiTheme="minorHAnsi" w:cstheme="minorHAnsi"/>
          <w:sz w:val="24"/>
          <w:szCs w:val="24"/>
        </w:rPr>
        <w:t>em</w:t>
      </w:r>
      <w:r w:rsidRPr="008E60E6">
        <w:rPr>
          <w:rFonts w:asciiTheme="minorHAnsi" w:hAnsiTheme="minorHAnsi" w:cstheme="minorHAnsi"/>
          <w:sz w:val="24"/>
          <w:szCs w:val="24"/>
        </w:rPr>
        <w:t xml:space="preserve"> sevi</w:t>
      </w:r>
    </w:p>
    <w:p w14:paraId="72C8787E" w14:textId="77777777" w:rsidR="0028227E" w:rsidRPr="008E60E6" w:rsidRDefault="0028227E">
      <w:pPr>
        <w:pStyle w:val="Normal1"/>
        <w:rPr>
          <w:rFonts w:asciiTheme="minorHAnsi" w:hAnsiTheme="minorHAnsi" w:cstheme="minorHAnsi"/>
          <w:sz w:val="24"/>
          <w:szCs w:val="24"/>
        </w:rPr>
      </w:pPr>
    </w:p>
    <w:p w14:paraId="0FC37AF4" w14:textId="77777777" w:rsidR="0028227E" w:rsidRPr="008E60E6" w:rsidRDefault="0028227E">
      <w:pPr>
        <w:pStyle w:val="Normal1"/>
        <w:rPr>
          <w:rFonts w:asciiTheme="minorHAnsi" w:hAnsiTheme="minorHAnsi" w:cstheme="minorHAnsi"/>
          <w:sz w:val="24"/>
          <w:szCs w:val="24"/>
        </w:rPr>
      </w:pPr>
      <w:r w:rsidRPr="008E60E6">
        <w:rPr>
          <w:rFonts w:asciiTheme="minorHAnsi" w:hAnsiTheme="minorHAnsi" w:cstheme="minorHAnsi"/>
          <w:sz w:val="24"/>
          <w:szCs w:val="24"/>
        </w:rPr>
        <w:t>Glābšanas ķēdes pamatprincipu posmi:</w:t>
      </w:r>
    </w:p>
    <w:p w14:paraId="59509BCF" w14:textId="77777777" w:rsidR="0028227E" w:rsidRPr="008E60E6" w:rsidRDefault="0028227E">
      <w:pPr>
        <w:pStyle w:val="Normal1"/>
        <w:numPr>
          <w:ilvl w:val="0"/>
          <w:numId w:val="1"/>
        </w:numPr>
        <w:rPr>
          <w:rFonts w:asciiTheme="minorHAnsi" w:hAnsiTheme="minorHAnsi" w:cstheme="minorHAnsi"/>
          <w:sz w:val="24"/>
          <w:szCs w:val="24"/>
        </w:rPr>
      </w:pPr>
      <w:r w:rsidRPr="008E60E6">
        <w:rPr>
          <w:rFonts w:asciiTheme="minorHAnsi" w:hAnsiTheme="minorHAnsi" w:cstheme="minorHAnsi"/>
          <w:sz w:val="24"/>
          <w:szCs w:val="24"/>
        </w:rPr>
        <w:t>Tūlītējie palīdzības pasākumi</w:t>
      </w:r>
    </w:p>
    <w:p w14:paraId="047644BF" w14:textId="77777777" w:rsidR="0028227E" w:rsidRPr="008E60E6" w:rsidRDefault="0028227E">
      <w:pPr>
        <w:pStyle w:val="Normal1"/>
        <w:numPr>
          <w:ilvl w:val="0"/>
          <w:numId w:val="1"/>
        </w:numPr>
        <w:rPr>
          <w:rFonts w:asciiTheme="minorHAnsi" w:hAnsiTheme="minorHAnsi" w:cstheme="minorHAnsi"/>
          <w:sz w:val="24"/>
          <w:szCs w:val="24"/>
        </w:rPr>
      </w:pPr>
      <w:r w:rsidRPr="008E60E6">
        <w:rPr>
          <w:rFonts w:asciiTheme="minorHAnsi" w:hAnsiTheme="minorHAnsi" w:cstheme="minorHAnsi"/>
          <w:sz w:val="24"/>
          <w:szCs w:val="24"/>
        </w:rPr>
        <w:t>Palīdzības izsaukšana</w:t>
      </w:r>
    </w:p>
    <w:p w14:paraId="4838001E" w14:textId="77777777" w:rsidR="0028227E" w:rsidRPr="008E60E6" w:rsidRDefault="0028227E">
      <w:pPr>
        <w:pStyle w:val="Normal1"/>
        <w:numPr>
          <w:ilvl w:val="0"/>
          <w:numId w:val="1"/>
        </w:numPr>
        <w:rPr>
          <w:rFonts w:asciiTheme="minorHAnsi" w:hAnsiTheme="minorHAnsi" w:cstheme="minorHAnsi"/>
          <w:sz w:val="24"/>
          <w:szCs w:val="24"/>
        </w:rPr>
      </w:pPr>
      <w:r w:rsidRPr="008E60E6">
        <w:rPr>
          <w:rFonts w:asciiTheme="minorHAnsi" w:hAnsiTheme="minorHAnsi" w:cstheme="minorHAnsi"/>
          <w:sz w:val="24"/>
          <w:szCs w:val="24"/>
        </w:rPr>
        <w:t>Cietušā aprūpe līdz ierodās NMP brigāde</w:t>
      </w:r>
    </w:p>
    <w:p w14:paraId="1204DF3D" w14:textId="77777777" w:rsidR="0028227E" w:rsidRPr="008E60E6" w:rsidRDefault="0028227E">
      <w:pPr>
        <w:pStyle w:val="Normal1"/>
        <w:rPr>
          <w:rFonts w:asciiTheme="minorHAnsi" w:hAnsiTheme="minorHAnsi" w:cstheme="minorHAnsi"/>
        </w:rPr>
      </w:pPr>
    </w:p>
    <w:p w14:paraId="5FF4D3AA" w14:textId="77777777" w:rsidR="0028227E" w:rsidRPr="008E60E6" w:rsidRDefault="0028227E">
      <w:pPr>
        <w:pStyle w:val="Normal1"/>
        <w:rPr>
          <w:rFonts w:asciiTheme="minorHAnsi" w:hAnsiTheme="minorHAnsi" w:cstheme="minorHAnsi"/>
          <w:b/>
        </w:rPr>
      </w:pPr>
      <w:r w:rsidRPr="008E60E6">
        <w:rPr>
          <w:rFonts w:asciiTheme="minorHAnsi" w:hAnsiTheme="minorHAnsi" w:cstheme="minorHAnsi"/>
          <w:b/>
          <w:sz w:val="24"/>
          <w:szCs w:val="24"/>
        </w:rPr>
        <w:t>Tūlītējie palīdzības pasākumi</w:t>
      </w:r>
    </w:p>
    <w:p w14:paraId="4E691CEA" w14:textId="77777777" w:rsidR="0028227E" w:rsidRPr="008E60E6" w:rsidRDefault="0028227E" w:rsidP="00AC1447">
      <w:pPr>
        <w:pStyle w:val="Normal1"/>
        <w:spacing w:line="240" w:lineRule="auto"/>
        <w:rPr>
          <w:rFonts w:asciiTheme="minorHAnsi" w:hAnsiTheme="minorHAnsi" w:cstheme="minorHAnsi"/>
        </w:rPr>
      </w:pPr>
    </w:p>
    <w:p w14:paraId="31871606" w14:textId="77777777" w:rsidR="0028227E" w:rsidRPr="008E60E6" w:rsidRDefault="0028227E" w:rsidP="00AC1447">
      <w:pPr>
        <w:pStyle w:val="Normal1"/>
        <w:spacing w:line="240" w:lineRule="auto"/>
        <w:rPr>
          <w:rFonts w:asciiTheme="minorHAnsi" w:hAnsiTheme="minorHAnsi" w:cstheme="minorHAnsi"/>
          <w:sz w:val="24"/>
          <w:szCs w:val="24"/>
        </w:rPr>
      </w:pPr>
      <w:r w:rsidRPr="008E60E6">
        <w:rPr>
          <w:rFonts w:asciiTheme="minorHAnsi" w:hAnsiTheme="minorHAnsi" w:cstheme="minorHAnsi"/>
          <w:sz w:val="24"/>
          <w:szCs w:val="24"/>
        </w:rPr>
        <w:t xml:space="preserve">Tūlītējie palīdzības pasākumi tiek veikti nekavējoties pirms palīdzības izsaukšanas, lai saglābtu cietušā vai saslimušā dzīvību. Tas saistās ar briesmu avota novēršanu kā liesmu novēršana, elektrības atslēgšana, asiņošanas apturēšana, atdzīvināšanas pasākumu veikšana. </w:t>
      </w:r>
    </w:p>
    <w:p w14:paraId="2664B5EE" w14:textId="1072CDB4" w:rsidR="0028227E" w:rsidRPr="008E60E6" w:rsidRDefault="0028227E" w:rsidP="00AC1447">
      <w:pPr>
        <w:pStyle w:val="Normal1"/>
        <w:spacing w:line="240" w:lineRule="auto"/>
        <w:rPr>
          <w:rFonts w:asciiTheme="minorHAnsi" w:hAnsiTheme="minorHAnsi" w:cstheme="minorHAnsi"/>
          <w:sz w:val="24"/>
          <w:szCs w:val="24"/>
        </w:rPr>
      </w:pPr>
      <w:r w:rsidRPr="008E60E6">
        <w:rPr>
          <w:rFonts w:asciiTheme="minorHAnsi" w:hAnsiTheme="minorHAnsi" w:cstheme="minorHAnsi"/>
          <w:sz w:val="24"/>
          <w:szCs w:val="24"/>
        </w:rPr>
        <w:t>Ja cietušajam nepieciešama ilgstošāka tūlītējā palīdzība, lū</w:t>
      </w:r>
      <w:r w:rsidR="00823D8A">
        <w:rPr>
          <w:rFonts w:asciiTheme="minorHAnsi" w:hAnsiTheme="minorHAnsi" w:cstheme="minorHAnsi"/>
          <w:sz w:val="24"/>
          <w:szCs w:val="24"/>
        </w:rPr>
        <w:t>gt</w:t>
      </w:r>
      <w:r w:rsidRPr="008E60E6">
        <w:rPr>
          <w:rFonts w:asciiTheme="minorHAnsi" w:hAnsiTheme="minorHAnsi" w:cstheme="minorHAnsi"/>
          <w:sz w:val="24"/>
          <w:szCs w:val="24"/>
        </w:rPr>
        <w:t xml:space="preserve"> ātro palīdzību izsaukt kādam citam. </w:t>
      </w:r>
    </w:p>
    <w:p w14:paraId="408603CD" w14:textId="6C53CABF" w:rsidR="0028227E" w:rsidRPr="008E60E6" w:rsidRDefault="0028227E">
      <w:pPr>
        <w:pStyle w:val="Normal1"/>
        <w:rPr>
          <w:rFonts w:asciiTheme="minorHAnsi" w:hAnsiTheme="minorHAnsi" w:cstheme="minorHAnsi"/>
          <w:sz w:val="24"/>
          <w:szCs w:val="24"/>
        </w:rPr>
      </w:pPr>
      <w:r w:rsidRPr="008E60E6">
        <w:rPr>
          <w:rFonts w:asciiTheme="minorHAnsi" w:hAnsiTheme="minorHAnsi" w:cstheme="minorHAnsi"/>
          <w:sz w:val="24"/>
          <w:szCs w:val="24"/>
        </w:rPr>
        <w:t xml:space="preserve">Ārstniecības iestādes darbinieks, ja nepieciešams, pirmajai nepieciešamajai palīdzībai, izmanto pirmās neatliekamās palīdzības komplektu. Tas atrodas </w:t>
      </w:r>
      <w:r w:rsidR="007C201A">
        <w:rPr>
          <w:rFonts w:asciiTheme="minorHAnsi" w:hAnsiTheme="minorHAnsi" w:cstheme="minorHAnsi"/>
          <w:sz w:val="24"/>
          <w:szCs w:val="24"/>
        </w:rPr>
        <w:t>___________</w:t>
      </w:r>
      <w:r w:rsidRPr="008E60E6">
        <w:rPr>
          <w:rFonts w:asciiTheme="minorHAnsi" w:hAnsiTheme="minorHAnsi" w:cstheme="minorHAnsi"/>
          <w:sz w:val="24"/>
          <w:szCs w:val="24"/>
        </w:rPr>
        <w:t xml:space="preserve"> optometrista kabinetā. </w:t>
      </w:r>
    </w:p>
    <w:p w14:paraId="47268DEC" w14:textId="0E401FC5" w:rsidR="0028227E" w:rsidRDefault="0028227E">
      <w:pPr>
        <w:pStyle w:val="Normal1"/>
        <w:rPr>
          <w:rFonts w:asciiTheme="minorHAnsi" w:hAnsiTheme="minorHAnsi" w:cstheme="minorHAnsi"/>
          <w:sz w:val="24"/>
          <w:szCs w:val="24"/>
        </w:rPr>
      </w:pPr>
    </w:p>
    <w:p w14:paraId="4D0F857C" w14:textId="5103B95D" w:rsidR="00AC1447" w:rsidRDefault="00AC1447">
      <w:pPr>
        <w:pStyle w:val="Normal1"/>
        <w:rPr>
          <w:rFonts w:asciiTheme="minorHAnsi" w:hAnsiTheme="minorHAnsi" w:cstheme="minorHAnsi"/>
          <w:sz w:val="24"/>
          <w:szCs w:val="24"/>
        </w:rPr>
      </w:pPr>
    </w:p>
    <w:p w14:paraId="16EB012D" w14:textId="5098CD66" w:rsidR="00AC1447" w:rsidRDefault="00AC1447">
      <w:pPr>
        <w:pStyle w:val="Normal1"/>
        <w:rPr>
          <w:rFonts w:asciiTheme="minorHAnsi" w:hAnsiTheme="minorHAnsi" w:cstheme="minorHAnsi"/>
          <w:sz w:val="24"/>
          <w:szCs w:val="24"/>
        </w:rPr>
      </w:pPr>
    </w:p>
    <w:p w14:paraId="110CA8C9" w14:textId="77777777" w:rsidR="00AC1447" w:rsidRPr="008E60E6" w:rsidRDefault="00AC1447">
      <w:pPr>
        <w:pStyle w:val="Normal1"/>
        <w:rPr>
          <w:rFonts w:asciiTheme="minorHAnsi" w:hAnsiTheme="minorHAnsi" w:cstheme="minorHAnsi"/>
          <w:sz w:val="24"/>
          <w:szCs w:val="24"/>
        </w:rPr>
      </w:pPr>
    </w:p>
    <w:p w14:paraId="2D1F845B" w14:textId="77777777" w:rsidR="0028227E" w:rsidRPr="008E60E6" w:rsidRDefault="0028227E">
      <w:pPr>
        <w:pStyle w:val="Normal1"/>
        <w:rPr>
          <w:rFonts w:asciiTheme="minorHAnsi" w:hAnsiTheme="minorHAnsi" w:cstheme="minorHAnsi"/>
          <w:b/>
          <w:sz w:val="24"/>
          <w:szCs w:val="24"/>
        </w:rPr>
      </w:pPr>
      <w:r w:rsidRPr="008E60E6">
        <w:rPr>
          <w:rFonts w:asciiTheme="minorHAnsi" w:hAnsiTheme="minorHAnsi" w:cstheme="minorHAnsi"/>
          <w:b/>
          <w:sz w:val="24"/>
          <w:szCs w:val="24"/>
        </w:rPr>
        <w:lastRenderedPageBreak/>
        <w:t>Palīdzības izsaukšana</w:t>
      </w:r>
    </w:p>
    <w:p w14:paraId="0EEAAA6E" w14:textId="77777777" w:rsidR="0028227E" w:rsidRPr="008E60E6" w:rsidRDefault="0028227E">
      <w:pPr>
        <w:pStyle w:val="Normal1"/>
        <w:rPr>
          <w:rFonts w:asciiTheme="minorHAnsi" w:hAnsiTheme="minorHAnsi" w:cstheme="minorHAnsi"/>
          <w:sz w:val="24"/>
          <w:szCs w:val="24"/>
        </w:rPr>
      </w:pPr>
    </w:p>
    <w:p w14:paraId="5B98FC00" w14:textId="77777777" w:rsidR="0028227E" w:rsidRPr="008E60E6" w:rsidRDefault="0028227E" w:rsidP="008E60E6">
      <w:pPr>
        <w:pStyle w:val="Normal1"/>
        <w:shd w:val="clear" w:color="auto" w:fill="FFFFFF"/>
        <w:spacing w:line="410" w:lineRule="auto"/>
        <w:rPr>
          <w:rFonts w:asciiTheme="minorHAnsi" w:hAnsiTheme="minorHAnsi" w:cstheme="minorHAnsi"/>
          <w:color w:val="444444"/>
          <w:sz w:val="24"/>
          <w:szCs w:val="24"/>
        </w:rPr>
      </w:pPr>
      <w:r w:rsidRPr="008E60E6">
        <w:rPr>
          <w:rFonts w:asciiTheme="minorHAnsi" w:hAnsiTheme="minorHAnsi" w:cstheme="minorHAnsi"/>
          <w:color w:val="444444"/>
          <w:sz w:val="24"/>
          <w:szCs w:val="24"/>
        </w:rPr>
        <w:t xml:space="preserve">Veselības sarežģījumi, pie kuriem noteikti jāsauc neatliekamā medicīniskā palīdzība: </w:t>
      </w:r>
    </w:p>
    <w:p w14:paraId="17087521" w14:textId="77777777" w:rsidR="0028227E" w:rsidRPr="008E60E6" w:rsidRDefault="0028227E" w:rsidP="008E60E6">
      <w:pPr>
        <w:pStyle w:val="Normal1"/>
        <w:numPr>
          <w:ilvl w:val="0"/>
          <w:numId w:val="4"/>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bezsamaņa, krampji, nav elpošanas;</w:t>
      </w:r>
    </w:p>
    <w:p w14:paraId="3A822065" w14:textId="77777777" w:rsidR="0028227E" w:rsidRPr="008E60E6" w:rsidRDefault="0028227E" w:rsidP="008E60E6">
      <w:pPr>
        <w:pStyle w:val="Normal1"/>
        <w:numPr>
          <w:ilvl w:val="0"/>
          <w:numId w:val="4"/>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smaga trauma;</w:t>
      </w:r>
    </w:p>
    <w:p w14:paraId="2D219F61" w14:textId="77777777" w:rsidR="0028227E" w:rsidRPr="008E60E6" w:rsidRDefault="0028227E" w:rsidP="008E60E6">
      <w:pPr>
        <w:pStyle w:val="Normal1"/>
        <w:numPr>
          <w:ilvl w:val="0"/>
          <w:numId w:val="4"/>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spēcīga asiņošana;</w:t>
      </w:r>
    </w:p>
    <w:p w14:paraId="7DEC1A29" w14:textId="77777777" w:rsidR="0028227E" w:rsidRPr="008E60E6" w:rsidRDefault="0028227E" w:rsidP="008E60E6">
      <w:pPr>
        <w:pStyle w:val="Normal1"/>
        <w:numPr>
          <w:ilvl w:val="0"/>
          <w:numId w:val="4"/>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pēkšņas sāpes krūtīs;</w:t>
      </w:r>
    </w:p>
    <w:p w14:paraId="65B49380" w14:textId="77777777" w:rsidR="0028227E" w:rsidRPr="008E60E6" w:rsidRDefault="0028227E" w:rsidP="008E60E6">
      <w:pPr>
        <w:pStyle w:val="Normal1"/>
        <w:numPr>
          <w:ilvl w:val="0"/>
          <w:numId w:val="4"/>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stipras, pēkšņas sāpes jebkurā ķermeņa vietā (rokās, galvā, kājās, vēderā);</w:t>
      </w:r>
    </w:p>
    <w:p w14:paraId="5B8B7209" w14:textId="77777777" w:rsidR="0028227E" w:rsidRPr="008E60E6" w:rsidRDefault="0028227E" w:rsidP="008E60E6">
      <w:pPr>
        <w:pStyle w:val="Normal1"/>
        <w:numPr>
          <w:ilvl w:val="0"/>
          <w:numId w:val="4"/>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ķermeņa vienas puses pēkšņs nejutīgums, nekustīgums;</w:t>
      </w:r>
    </w:p>
    <w:p w14:paraId="0FA2A9A0" w14:textId="30EB0D03" w:rsidR="0028227E" w:rsidRPr="00B27375" w:rsidRDefault="0028227E" w:rsidP="008E60E6">
      <w:pPr>
        <w:pStyle w:val="Normal1"/>
        <w:numPr>
          <w:ilvl w:val="0"/>
          <w:numId w:val="4"/>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izteikts, pēkšņs elpas trūkums u.c. dzīvībai kritiski stāvokļi.</w:t>
      </w:r>
    </w:p>
    <w:p w14:paraId="445F0BEC" w14:textId="77777777" w:rsidR="00B27375" w:rsidRPr="008E60E6" w:rsidRDefault="00B27375" w:rsidP="008E60E6">
      <w:pPr>
        <w:pStyle w:val="Normal1"/>
        <w:numPr>
          <w:ilvl w:val="0"/>
          <w:numId w:val="4"/>
        </w:numPr>
        <w:shd w:val="clear" w:color="auto" w:fill="FFFFFF"/>
        <w:spacing w:line="410" w:lineRule="auto"/>
        <w:rPr>
          <w:rFonts w:asciiTheme="minorHAnsi" w:hAnsiTheme="minorHAnsi" w:cstheme="minorHAnsi"/>
          <w:sz w:val="24"/>
          <w:szCs w:val="24"/>
        </w:rPr>
      </w:pPr>
    </w:p>
    <w:p w14:paraId="6E52173E" w14:textId="77777777" w:rsidR="0028227E" w:rsidRPr="008E60E6" w:rsidRDefault="0028227E">
      <w:pPr>
        <w:pStyle w:val="Normal1"/>
        <w:rPr>
          <w:rFonts w:asciiTheme="minorHAnsi" w:hAnsiTheme="minorHAnsi" w:cstheme="minorHAnsi"/>
          <w:sz w:val="24"/>
          <w:szCs w:val="24"/>
        </w:rPr>
      </w:pPr>
      <w:r w:rsidRPr="008E60E6">
        <w:rPr>
          <w:rFonts w:asciiTheme="minorHAnsi" w:hAnsiTheme="minorHAnsi" w:cstheme="minorHAnsi"/>
          <w:sz w:val="24"/>
          <w:szCs w:val="24"/>
        </w:rPr>
        <w:t>Neatliekamā medicīniskā palīdzība -  113!</w:t>
      </w:r>
    </w:p>
    <w:p w14:paraId="5E52A799" w14:textId="77777777" w:rsidR="0028227E" w:rsidRPr="008E60E6" w:rsidRDefault="0028227E">
      <w:pPr>
        <w:pStyle w:val="Normal1"/>
        <w:rPr>
          <w:rFonts w:asciiTheme="minorHAnsi" w:hAnsiTheme="minorHAnsi" w:cstheme="minorHAnsi"/>
          <w:sz w:val="24"/>
          <w:szCs w:val="24"/>
        </w:rPr>
      </w:pPr>
    </w:p>
    <w:p w14:paraId="23F47F03" w14:textId="77777777" w:rsidR="0028227E" w:rsidRPr="008E60E6" w:rsidRDefault="0028227E" w:rsidP="008E60E6">
      <w:pPr>
        <w:pStyle w:val="Normal1"/>
        <w:shd w:val="clear" w:color="auto" w:fill="FFFFFF"/>
        <w:spacing w:line="410" w:lineRule="auto"/>
        <w:rPr>
          <w:rFonts w:asciiTheme="minorHAnsi" w:hAnsiTheme="minorHAnsi" w:cstheme="minorHAnsi"/>
          <w:color w:val="444444"/>
          <w:sz w:val="24"/>
          <w:szCs w:val="24"/>
        </w:rPr>
      </w:pPr>
      <w:r w:rsidRPr="008E60E6">
        <w:rPr>
          <w:rFonts w:asciiTheme="minorHAnsi" w:hAnsiTheme="minorHAnsi" w:cstheme="minorHAnsi"/>
          <w:color w:val="444444"/>
          <w:sz w:val="24"/>
          <w:szCs w:val="24"/>
        </w:rPr>
        <w:t>Zvanot uz neatliekamās medicīniskās palīdzības tālruni “113”, dispečers jautās:</w:t>
      </w:r>
    </w:p>
    <w:p w14:paraId="75B9552D" w14:textId="77777777" w:rsidR="0028227E" w:rsidRPr="008E60E6" w:rsidRDefault="0028227E" w:rsidP="008E60E6">
      <w:pPr>
        <w:pStyle w:val="Normal1"/>
        <w:numPr>
          <w:ilvl w:val="0"/>
          <w:numId w:val="2"/>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kur atrodas pacients/kur noticis negadījums?</w:t>
      </w:r>
    </w:p>
    <w:p w14:paraId="62059D4D" w14:textId="77777777" w:rsidR="0028227E" w:rsidRPr="008E60E6" w:rsidRDefault="0028227E" w:rsidP="008E60E6">
      <w:pPr>
        <w:pStyle w:val="Normal1"/>
        <w:numPr>
          <w:ilvl w:val="0"/>
          <w:numId w:val="2"/>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kas ir noticis un cik ir cietušo?</w:t>
      </w:r>
    </w:p>
    <w:p w14:paraId="0C7079DA" w14:textId="77777777" w:rsidR="0028227E" w:rsidRPr="008E60E6" w:rsidRDefault="0028227E" w:rsidP="008E60E6">
      <w:pPr>
        <w:pStyle w:val="Normal1"/>
        <w:numPr>
          <w:ilvl w:val="0"/>
          <w:numId w:val="2"/>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cik vecs ir cietušais?</w:t>
      </w:r>
    </w:p>
    <w:p w14:paraId="51FF62BB" w14:textId="77777777" w:rsidR="0028227E" w:rsidRPr="008E60E6" w:rsidRDefault="0028227E" w:rsidP="008E60E6">
      <w:pPr>
        <w:pStyle w:val="Normal1"/>
        <w:numPr>
          <w:ilvl w:val="0"/>
          <w:numId w:val="2"/>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vai cietušais ir pie samaņas, vai viņš spēj elpot?</w:t>
      </w:r>
    </w:p>
    <w:p w14:paraId="4D7B8529" w14:textId="77777777" w:rsidR="0028227E" w:rsidRPr="008E60E6" w:rsidRDefault="0028227E" w:rsidP="008E60E6">
      <w:pPr>
        <w:pStyle w:val="Normal1"/>
        <w:numPr>
          <w:ilvl w:val="0"/>
          <w:numId w:val="2"/>
        </w:numPr>
        <w:shd w:val="clear" w:color="auto" w:fill="FFFFFF"/>
        <w:spacing w:line="410" w:lineRule="auto"/>
        <w:rPr>
          <w:rFonts w:asciiTheme="minorHAnsi" w:hAnsiTheme="minorHAnsi" w:cstheme="minorHAnsi"/>
          <w:sz w:val="24"/>
          <w:szCs w:val="24"/>
        </w:rPr>
      </w:pPr>
      <w:r w:rsidRPr="008E60E6">
        <w:rPr>
          <w:rFonts w:asciiTheme="minorHAnsi" w:hAnsiTheme="minorHAnsi" w:cstheme="minorHAnsi"/>
          <w:color w:val="444444"/>
          <w:sz w:val="24"/>
          <w:szCs w:val="24"/>
        </w:rPr>
        <w:t>kas ir zvanītājs un pa kādu kontakttālruni vajadzības gadījumā viņu var sazvanīt?</w:t>
      </w:r>
    </w:p>
    <w:p w14:paraId="16B05EF2" w14:textId="77777777" w:rsidR="0028227E" w:rsidRPr="008E60E6" w:rsidRDefault="0028227E" w:rsidP="008E60E6">
      <w:pPr>
        <w:pStyle w:val="Normal1"/>
        <w:shd w:val="clear" w:color="auto" w:fill="FFFFFF"/>
        <w:spacing w:line="410" w:lineRule="auto"/>
        <w:rPr>
          <w:rFonts w:asciiTheme="minorHAnsi" w:hAnsiTheme="minorHAnsi" w:cstheme="minorHAnsi"/>
          <w:b/>
          <w:color w:val="444444"/>
          <w:sz w:val="24"/>
          <w:szCs w:val="24"/>
        </w:rPr>
      </w:pPr>
      <w:r w:rsidRPr="008E60E6">
        <w:rPr>
          <w:rFonts w:asciiTheme="minorHAnsi" w:hAnsiTheme="minorHAnsi" w:cstheme="minorHAnsi"/>
          <w:b/>
          <w:color w:val="444444"/>
          <w:sz w:val="24"/>
          <w:szCs w:val="24"/>
        </w:rPr>
        <w:t xml:space="preserve">Cietušā aprūpe </w:t>
      </w:r>
    </w:p>
    <w:p w14:paraId="073736B8" w14:textId="25E0530C" w:rsidR="0028227E" w:rsidRPr="008E60E6" w:rsidRDefault="0028227E" w:rsidP="00AC1447">
      <w:pPr>
        <w:pStyle w:val="Normal1"/>
        <w:shd w:val="clear" w:color="auto" w:fill="FFFFFF"/>
        <w:spacing w:line="240" w:lineRule="auto"/>
        <w:rPr>
          <w:rFonts w:asciiTheme="minorHAnsi" w:hAnsiTheme="minorHAnsi" w:cstheme="minorHAnsi"/>
          <w:color w:val="444444"/>
          <w:sz w:val="24"/>
          <w:szCs w:val="24"/>
        </w:rPr>
      </w:pPr>
      <w:r w:rsidRPr="008E60E6">
        <w:rPr>
          <w:rFonts w:asciiTheme="minorHAnsi" w:hAnsiTheme="minorHAnsi" w:cstheme="minorHAnsi"/>
          <w:color w:val="444444"/>
          <w:sz w:val="24"/>
          <w:szCs w:val="24"/>
        </w:rPr>
        <w:t xml:space="preserve">Cietušā aprūpe sevī ietver pirmo palīdzību līdz ātrās palīdzības ierašanās brīdim, runāšanu palīdzības sniegšanas brīdī un psiholoģisko atbalstu. Ar cietušo </w:t>
      </w:r>
      <w:r w:rsidR="00823D8A">
        <w:rPr>
          <w:rFonts w:asciiTheme="minorHAnsi" w:hAnsiTheme="minorHAnsi" w:cstheme="minorHAnsi"/>
          <w:color w:val="444444"/>
          <w:sz w:val="24"/>
          <w:szCs w:val="24"/>
        </w:rPr>
        <w:t>jā</w:t>
      </w:r>
      <w:r w:rsidRPr="008E60E6">
        <w:rPr>
          <w:rFonts w:asciiTheme="minorHAnsi" w:hAnsiTheme="minorHAnsi" w:cstheme="minorHAnsi"/>
          <w:color w:val="444444"/>
          <w:sz w:val="24"/>
          <w:szCs w:val="24"/>
        </w:rPr>
        <w:t>runā mierīgi, nomierin</w:t>
      </w:r>
      <w:r w:rsidR="00B27375">
        <w:rPr>
          <w:rFonts w:asciiTheme="minorHAnsi" w:hAnsiTheme="minorHAnsi" w:cstheme="minorHAnsi"/>
          <w:color w:val="444444"/>
          <w:sz w:val="24"/>
          <w:szCs w:val="24"/>
        </w:rPr>
        <w:t>o</w:t>
      </w:r>
      <w:r w:rsidRPr="008E60E6">
        <w:rPr>
          <w:rFonts w:asciiTheme="minorHAnsi" w:hAnsiTheme="minorHAnsi" w:cstheme="minorHAnsi"/>
          <w:color w:val="444444"/>
          <w:sz w:val="24"/>
          <w:szCs w:val="24"/>
        </w:rPr>
        <w:t xml:space="preserve">ši, bet pārliecinoši. Noteikti </w:t>
      </w:r>
      <w:r w:rsidR="00823D8A">
        <w:rPr>
          <w:rFonts w:asciiTheme="minorHAnsi" w:hAnsiTheme="minorHAnsi" w:cstheme="minorHAnsi"/>
          <w:color w:val="444444"/>
          <w:sz w:val="24"/>
          <w:szCs w:val="24"/>
        </w:rPr>
        <w:t xml:space="preserve">jāiepazīstina </w:t>
      </w:r>
      <w:r w:rsidRPr="008E60E6">
        <w:rPr>
          <w:rFonts w:asciiTheme="minorHAnsi" w:hAnsiTheme="minorHAnsi" w:cstheme="minorHAnsi"/>
          <w:color w:val="444444"/>
          <w:sz w:val="24"/>
          <w:szCs w:val="24"/>
        </w:rPr>
        <w:t xml:space="preserve">ar sevi un </w:t>
      </w:r>
      <w:r w:rsidR="00823D8A">
        <w:rPr>
          <w:rFonts w:asciiTheme="minorHAnsi" w:hAnsiTheme="minorHAnsi" w:cstheme="minorHAnsi"/>
          <w:color w:val="444444"/>
          <w:sz w:val="24"/>
          <w:szCs w:val="24"/>
        </w:rPr>
        <w:t>jā</w:t>
      </w:r>
      <w:r w:rsidRPr="008E60E6">
        <w:rPr>
          <w:rFonts w:asciiTheme="minorHAnsi" w:hAnsiTheme="minorHAnsi" w:cstheme="minorHAnsi"/>
          <w:color w:val="444444"/>
          <w:sz w:val="24"/>
          <w:szCs w:val="24"/>
        </w:rPr>
        <w:t>uzklaus</w:t>
      </w:r>
      <w:r w:rsidR="00823D8A">
        <w:rPr>
          <w:rFonts w:asciiTheme="minorHAnsi" w:hAnsiTheme="minorHAnsi" w:cstheme="minorHAnsi"/>
          <w:color w:val="444444"/>
          <w:sz w:val="24"/>
          <w:szCs w:val="24"/>
        </w:rPr>
        <w:t>a</w:t>
      </w:r>
      <w:r w:rsidRPr="008E60E6">
        <w:rPr>
          <w:rFonts w:asciiTheme="minorHAnsi" w:hAnsiTheme="minorHAnsi" w:cstheme="minorHAnsi"/>
          <w:color w:val="444444"/>
          <w:sz w:val="24"/>
          <w:szCs w:val="24"/>
        </w:rPr>
        <w:t xml:space="preserve"> cietušo. </w:t>
      </w:r>
      <w:r w:rsidR="00823D8A">
        <w:rPr>
          <w:rFonts w:asciiTheme="minorHAnsi" w:hAnsiTheme="minorHAnsi" w:cstheme="minorHAnsi"/>
          <w:color w:val="444444"/>
          <w:sz w:val="24"/>
          <w:szCs w:val="24"/>
        </w:rPr>
        <w:t>Nedrīkst atstāt</w:t>
      </w:r>
      <w:r w:rsidRPr="008E60E6">
        <w:rPr>
          <w:rFonts w:asciiTheme="minorHAnsi" w:hAnsiTheme="minorHAnsi" w:cstheme="minorHAnsi"/>
          <w:color w:val="444444"/>
          <w:sz w:val="24"/>
          <w:szCs w:val="24"/>
        </w:rPr>
        <w:t xml:space="preserve"> cietušo vienu un</w:t>
      </w:r>
      <w:r w:rsidR="00823D8A">
        <w:rPr>
          <w:rFonts w:asciiTheme="minorHAnsi" w:hAnsiTheme="minorHAnsi" w:cstheme="minorHAnsi"/>
          <w:color w:val="444444"/>
          <w:sz w:val="24"/>
          <w:szCs w:val="24"/>
        </w:rPr>
        <w:t xml:space="preserve"> cietušais ir jā</w:t>
      </w:r>
      <w:r w:rsidRPr="008E60E6">
        <w:rPr>
          <w:rFonts w:asciiTheme="minorHAnsi" w:hAnsiTheme="minorHAnsi" w:cstheme="minorHAnsi"/>
          <w:color w:val="444444"/>
          <w:sz w:val="24"/>
          <w:szCs w:val="24"/>
        </w:rPr>
        <w:t xml:space="preserve">informē par savām darbībām. </w:t>
      </w:r>
      <w:r w:rsidR="00823D8A">
        <w:rPr>
          <w:rFonts w:asciiTheme="minorHAnsi" w:hAnsiTheme="minorHAnsi" w:cstheme="minorHAnsi"/>
          <w:color w:val="444444"/>
          <w:sz w:val="24"/>
          <w:szCs w:val="24"/>
        </w:rPr>
        <w:t>Informācijai jābūt reālai</w:t>
      </w:r>
      <w:r w:rsidRPr="008E60E6">
        <w:rPr>
          <w:rFonts w:asciiTheme="minorHAnsi" w:hAnsiTheme="minorHAnsi" w:cstheme="minorHAnsi"/>
          <w:color w:val="444444"/>
          <w:sz w:val="24"/>
          <w:szCs w:val="24"/>
        </w:rPr>
        <w:t xml:space="preserve">, </w:t>
      </w:r>
      <w:r w:rsidR="00823D8A">
        <w:rPr>
          <w:rFonts w:asciiTheme="minorHAnsi" w:hAnsiTheme="minorHAnsi" w:cstheme="minorHAnsi"/>
          <w:color w:val="444444"/>
          <w:sz w:val="24"/>
          <w:szCs w:val="24"/>
        </w:rPr>
        <w:t>tai pašā laikā,</w:t>
      </w:r>
      <w:r w:rsidRPr="008E60E6">
        <w:rPr>
          <w:rFonts w:asciiTheme="minorHAnsi" w:hAnsiTheme="minorHAnsi" w:cstheme="minorHAnsi"/>
          <w:color w:val="444444"/>
          <w:sz w:val="24"/>
          <w:szCs w:val="24"/>
        </w:rPr>
        <w:t xml:space="preserve"> pozitīv</w:t>
      </w:r>
      <w:r w:rsidR="00823D8A">
        <w:rPr>
          <w:rFonts w:asciiTheme="minorHAnsi" w:hAnsiTheme="minorHAnsi" w:cstheme="minorHAnsi"/>
          <w:color w:val="444444"/>
          <w:sz w:val="24"/>
          <w:szCs w:val="24"/>
        </w:rPr>
        <w:t>ai</w:t>
      </w:r>
      <w:r w:rsidRPr="008E60E6">
        <w:rPr>
          <w:rFonts w:asciiTheme="minorHAnsi" w:hAnsiTheme="minorHAnsi" w:cstheme="minorHAnsi"/>
          <w:color w:val="444444"/>
          <w:sz w:val="24"/>
          <w:szCs w:val="24"/>
        </w:rPr>
        <w:t xml:space="preserve">. </w:t>
      </w:r>
      <w:r w:rsidR="00823D8A">
        <w:rPr>
          <w:rFonts w:asciiTheme="minorHAnsi" w:hAnsiTheme="minorHAnsi" w:cstheme="minorHAnsi"/>
          <w:color w:val="444444"/>
          <w:sz w:val="24"/>
          <w:szCs w:val="24"/>
        </w:rPr>
        <w:t>Jācenšas p</w:t>
      </w:r>
      <w:r w:rsidRPr="008E60E6">
        <w:rPr>
          <w:rFonts w:asciiTheme="minorHAnsi" w:hAnsiTheme="minorHAnsi" w:cstheme="minorHAnsi"/>
          <w:color w:val="444444"/>
          <w:sz w:val="24"/>
          <w:szCs w:val="24"/>
        </w:rPr>
        <w:t>asargā</w:t>
      </w:r>
      <w:r w:rsidR="00823D8A">
        <w:rPr>
          <w:rFonts w:asciiTheme="minorHAnsi" w:hAnsiTheme="minorHAnsi" w:cstheme="minorHAnsi"/>
          <w:color w:val="444444"/>
          <w:sz w:val="24"/>
          <w:szCs w:val="24"/>
        </w:rPr>
        <w:t>t</w:t>
      </w:r>
      <w:r w:rsidRPr="008E60E6">
        <w:rPr>
          <w:rFonts w:asciiTheme="minorHAnsi" w:hAnsiTheme="minorHAnsi" w:cstheme="minorHAnsi"/>
          <w:color w:val="444444"/>
          <w:sz w:val="24"/>
          <w:szCs w:val="24"/>
        </w:rPr>
        <w:t xml:space="preserve"> cietušo no zi</w:t>
      </w:r>
      <w:r w:rsidR="00823D8A">
        <w:rPr>
          <w:rFonts w:asciiTheme="minorHAnsi" w:hAnsiTheme="minorHAnsi" w:cstheme="minorHAnsi"/>
          <w:color w:val="444444"/>
          <w:sz w:val="24"/>
          <w:szCs w:val="24"/>
        </w:rPr>
        <w:t>ņ</w:t>
      </w:r>
      <w:r w:rsidRPr="008E60E6">
        <w:rPr>
          <w:rFonts w:asciiTheme="minorHAnsi" w:hAnsiTheme="minorHAnsi" w:cstheme="minorHAnsi"/>
          <w:color w:val="444444"/>
          <w:sz w:val="24"/>
          <w:szCs w:val="24"/>
        </w:rPr>
        <w:t>kārīgajiem un</w:t>
      </w:r>
      <w:r w:rsidR="00823D8A">
        <w:rPr>
          <w:rFonts w:asciiTheme="minorHAnsi" w:hAnsiTheme="minorHAnsi" w:cstheme="minorHAnsi"/>
          <w:color w:val="444444"/>
          <w:sz w:val="24"/>
          <w:szCs w:val="24"/>
        </w:rPr>
        <w:t>, ja iespējams, jā</w:t>
      </w:r>
      <w:r w:rsidRPr="008E60E6">
        <w:rPr>
          <w:rFonts w:asciiTheme="minorHAnsi" w:hAnsiTheme="minorHAnsi" w:cstheme="minorHAnsi"/>
          <w:color w:val="444444"/>
          <w:sz w:val="24"/>
          <w:szCs w:val="24"/>
        </w:rPr>
        <w:t xml:space="preserve">informēt viņa radiniekus par notiekošo. </w:t>
      </w:r>
    </w:p>
    <w:p w14:paraId="6C3AEB49" w14:textId="77777777" w:rsidR="0028227E" w:rsidRPr="008E60E6" w:rsidRDefault="0028227E">
      <w:pPr>
        <w:pStyle w:val="Normal1"/>
        <w:rPr>
          <w:rFonts w:asciiTheme="minorHAnsi" w:hAnsiTheme="minorHAnsi" w:cstheme="minorHAnsi"/>
          <w:sz w:val="24"/>
          <w:szCs w:val="24"/>
        </w:rPr>
      </w:pPr>
    </w:p>
    <w:sectPr w:rsidR="0028227E" w:rsidRPr="008E60E6" w:rsidSect="00402B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26"/>
    <w:multiLevelType w:val="multilevel"/>
    <w:tmpl w:val="FFFFFFFF"/>
    <w:lvl w:ilvl="0">
      <w:start w:val="1"/>
      <w:numFmt w:val="bullet"/>
      <w:lvlText w:val="●"/>
      <w:lvlJc w:val="left"/>
      <w:pPr>
        <w:ind w:left="720" w:hanging="360"/>
      </w:pPr>
      <w:rPr>
        <w:rFonts w:ascii="Helvetica" w:eastAsia="Times New Roman" w:hAnsi="Helvetica"/>
        <w:color w:val="444444"/>
        <w:sz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F4CC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0E484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5D48C2"/>
    <w:multiLevelType w:val="multilevel"/>
    <w:tmpl w:val="FFFFFFFF"/>
    <w:lvl w:ilvl="0">
      <w:start w:val="1"/>
      <w:numFmt w:val="bullet"/>
      <w:lvlText w:val="●"/>
      <w:lvlJc w:val="left"/>
      <w:pPr>
        <w:ind w:left="720" w:hanging="360"/>
      </w:pPr>
      <w:rPr>
        <w:rFonts w:ascii="Helvetica" w:eastAsia="Times New Roman" w:hAnsi="Helvetica"/>
        <w:color w:val="444444"/>
        <w:sz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EF"/>
    <w:rsid w:val="00027F6C"/>
    <w:rsid w:val="0028227E"/>
    <w:rsid w:val="00402BEF"/>
    <w:rsid w:val="005509E1"/>
    <w:rsid w:val="005A7948"/>
    <w:rsid w:val="00684110"/>
    <w:rsid w:val="007C201A"/>
    <w:rsid w:val="007C5B0C"/>
    <w:rsid w:val="00823D8A"/>
    <w:rsid w:val="008B2598"/>
    <w:rsid w:val="008E60E6"/>
    <w:rsid w:val="009365DE"/>
    <w:rsid w:val="009735CA"/>
    <w:rsid w:val="00AC1447"/>
    <w:rsid w:val="00B27375"/>
    <w:rsid w:val="00CE0FA7"/>
    <w:rsid w:val="00D266F3"/>
    <w:rsid w:val="00D50482"/>
    <w:rsid w:val="00D957E6"/>
    <w:rsid w:val="00E011B9"/>
    <w:rsid w:val="00EA3856"/>
    <w:rsid w:val="00F822D0"/>
    <w:rsid w:val="00FE5F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4D32A"/>
  <w15:docId w15:val="{2EB98156-553E-4115-8E2C-27E2BDF6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482"/>
    <w:pPr>
      <w:spacing w:line="276" w:lineRule="auto"/>
    </w:pPr>
  </w:style>
  <w:style w:type="paragraph" w:styleId="Heading1">
    <w:name w:val="heading 1"/>
    <w:basedOn w:val="Normal1"/>
    <w:next w:val="Normal1"/>
    <w:link w:val="Heading1Char"/>
    <w:uiPriority w:val="99"/>
    <w:qFormat/>
    <w:rsid w:val="00402BEF"/>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402BEF"/>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402BEF"/>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402BEF"/>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402BEF"/>
    <w:pPr>
      <w:keepNext/>
      <w:keepLines/>
      <w:spacing w:before="240" w:after="80"/>
      <w:outlineLvl w:val="4"/>
    </w:pPr>
    <w:rPr>
      <w:color w:val="666666"/>
    </w:rPr>
  </w:style>
  <w:style w:type="paragraph" w:styleId="Heading6">
    <w:name w:val="heading 6"/>
    <w:basedOn w:val="Normal1"/>
    <w:next w:val="Normal1"/>
    <w:link w:val="Heading6Char"/>
    <w:uiPriority w:val="99"/>
    <w:qFormat/>
    <w:rsid w:val="00402BE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B0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C5B0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5B0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5B0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C5B0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C5B0C"/>
    <w:rPr>
      <w:rFonts w:ascii="Calibri" w:hAnsi="Calibri" w:cs="Times New Roman"/>
      <w:b/>
      <w:bCs/>
    </w:rPr>
  </w:style>
  <w:style w:type="paragraph" w:customStyle="1" w:styleId="Normal1">
    <w:name w:val="Normal1"/>
    <w:uiPriority w:val="99"/>
    <w:rsid w:val="00402BEF"/>
    <w:pPr>
      <w:spacing w:line="276" w:lineRule="auto"/>
    </w:pPr>
  </w:style>
  <w:style w:type="paragraph" w:styleId="Title">
    <w:name w:val="Title"/>
    <w:basedOn w:val="Normal1"/>
    <w:next w:val="Normal1"/>
    <w:link w:val="TitleChar"/>
    <w:uiPriority w:val="99"/>
    <w:qFormat/>
    <w:rsid w:val="00402BEF"/>
    <w:pPr>
      <w:keepNext/>
      <w:keepLines/>
      <w:spacing w:after="60"/>
    </w:pPr>
    <w:rPr>
      <w:sz w:val="52"/>
      <w:szCs w:val="52"/>
    </w:rPr>
  </w:style>
  <w:style w:type="character" w:customStyle="1" w:styleId="TitleChar">
    <w:name w:val="Title Char"/>
    <w:basedOn w:val="DefaultParagraphFont"/>
    <w:link w:val="Title"/>
    <w:uiPriority w:val="99"/>
    <w:locked/>
    <w:rsid w:val="007C5B0C"/>
    <w:rPr>
      <w:rFonts w:ascii="Cambria" w:hAnsi="Cambria" w:cs="Times New Roman"/>
      <w:b/>
      <w:bCs/>
      <w:kern w:val="28"/>
      <w:sz w:val="32"/>
      <w:szCs w:val="32"/>
    </w:rPr>
  </w:style>
  <w:style w:type="paragraph" w:styleId="Subtitle">
    <w:name w:val="Subtitle"/>
    <w:basedOn w:val="Normal1"/>
    <w:next w:val="Normal1"/>
    <w:link w:val="SubtitleChar"/>
    <w:uiPriority w:val="99"/>
    <w:qFormat/>
    <w:rsid w:val="00402BEF"/>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7C5B0C"/>
    <w:rPr>
      <w:rFonts w:ascii="Cambria" w:hAnsi="Cambria" w:cs="Times New Roman"/>
      <w:sz w:val="24"/>
      <w:szCs w:val="24"/>
    </w:rPr>
  </w:style>
  <w:style w:type="paragraph" w:customStyle="1" w:styleId="Standard">
    <w:name w:val="Standard"/>
    <w:rsid w:val="00AC1447"/>
    <w:pPr>
      <w:widowControl w:val="0"/>
      <w:suppressAutoHyphens/>
      <w:autoSpaceDN w:val="0"/>
      <w:textAlignment w:val="baseline"/>
    </w:pPr>
    <w:rPr>
      <w:rFonts w:ascii="Times New Roman" w:eastAsia="SimSun" w:hAnsi="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Linards Kovalevskis</dc:creator>
  <cp:keywords/>
  <dc:description/>
  <cp:lastModifiedBy>Linards Kovalevskis</cp:lastModifiedBy>
  <cp:revision>8</cp:revision>
  <cp:lastPrinted>2021-03-15T10:33:00Z</cp:lastPrinted>
  <dcterms:created xsi:type="dcterms:W3CDTF">2021-04-23T14:16:00Z</dcterms:created>
  <dcterms:modified xsi:type="dcterms:W3CDTF">2021-05-14T12:21:00Z</dcterms:modified>
</cp:coreProperties>
</file>